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4A94" w14:textId="083C44D3" w:rsidR="00FB465B" w:rsidRDefault="00FB465B" w:rsidP="0032613B">
      <w:pPr>
        <w:pStyle w:val="OPTitel"/>
      </w:pPr>
      <w:r w:rsidRPr="00E94CCD">
        <w:t xml:space="preserve">Voorgenomen verkoop van </w:t>
      </w:r>
      <w:r w:rsidR="0032613B">
        <w:t xml:space="preserve">een perceel </w:t>
      </w:r>
      <w:r w:rsidRPr="00E94CCD">
        <w:t>grond</w:t>
      </w:r>
      <w:r w:rsidR="0032613B">
        <w:t xml:space="preserve"> </w:t>
      </w:r>
      <w:r w:rsidRPr="00E94CCD">
        <w:t>door de gemeente Dronte</w:t>
      </w:r>
      <w:r w:rsidR="00286302">
        <w:t>n n</w:t>
      </w:r>
      <w:r w:rsidR="0032613B">
        <w:t xml:space="preserve">abij </w:t>
      </w:r>
      <w:r w:rsidR="005D0C10">
        <w:t xml:space="preserve">Het Erf 127 </w:t>
      </w:r>
      <w:r w:rsidR="0032613B">
        <w:t xml:space="preserve">te </w:t>
      </w:r>
      <w:r w:rsidR="00286302">
        <w:t>(825</w:t>
      </w:r>
      <w:r w:rsidR="005D0C10">
        <w:t>6</w:t>
      </w:r>
      <w:r w:rsidR="00286302">
        <w:t xml:space="preserve"> </w:t>
      </w:r>
      <w:r w:rsidR="005D0C10">
        <w:t>DH</w:t>
      </w:r>
      <w:r w:rsidR="00286302">
        <w:t xml:space="preserve">) </w:t>
      </w:r>
      <w:r w:rsidR="005D0C10">
        <w:t>Biddinghuizen</w:t>
      </w:r>
    </w:p>
    <w:p w14:paraId="1B69E36C" w14:textId="77777777" w:rsidR="0032613B" w:rsidRPr="0032613B" w:rsidRDefault="0032613B" w:rsidP="0032613B">
      <w:pPr>
        <w:rPr>
          <w:lang w:eastAsia="nl-NL"/>
        </w:rPr>
      </w:pPr>
    </w:p>
    <w:p w14:paraId="6F3ED36C" w14:textId="36E6BEFB" w:rsidR="00FB465B" w:rsidRPr="002C51FD" w:rsidRDefault="00FB465B" w:rsidP="00FB465B">
      <w:pPr>
        <w:jc w:val="both"/>
      </w:pPr>
      <w:r w:rsidRPr="00B262C4">
        <w:t xml:space="preserve">De gemeente Dronten heeft het voornemen om </w:t>
      </w:r>
      <w:r w:rsidR="00286302">
        <w:t xml:space="preserve">een </w:t>
      </w:r>
      <w:r>
        <w:t>perce</w:t>
      </w:r>
      <w:r w:rsidR="00286302">
        <w:t>e</w:t>
      </w:r>
      <w:r>
        <w:t xml:space="preserve">l grond gelegen </w:t>
      </w:r>
      <w:r w:rsidR="00286302">
        <w:t xml:space="preserve">nabij </w:t>
      </w:r>
      <w:r w:rsidR="005D0C10">
        <w:t>Het Erf 127</w:t>
      </w:r>
      <w:r w:rsidR="00286302">
        <w:t xml:space="preserve"> te </w:t>
      </w:r>
      <w:r w:rsidR="00F1437C">
        <w:t>(</w:t>
      </w:r>
      <w:r w:rsidR="00286302">
        <w:t>825</w:t>
      </w:r>
      <w:r w:rsidR="005D0C10">
        <w:t>6 DH</w:t>
      </w:r>
      <w:r w:rsidR="00286302">
        <w:t xml:space="preserve">) </w:t>
      </w:r>
      <w:r w:rsidR="005D0C10">
        <w:t>Biddinghuizen</w:t>
      </w:r>
      <w:r w:rsidR="00286302">
        <w:t>,</w:t>
      </w:r>
      <w:r>
        <w:t xml:space="preserve"> kadastraal bekend gemeente Dronten, sectie</w:t>
      </w:r>
      <w:r w:rsidR="00286302">
        <w:t xml:space="preserve"> </w:t>
      </w:r>
      <w:r w:rsidR="005D0C10">
        <w:t>E</w:t>
      </w:r>
      <w:r>
        <w:t>, nummer</w:t>
      </w:r>
      <w:r w:rsidR="00286302">
        <w:t xml:space="preserve"> </w:t>
      </w:r>
      <w:r w:rsidR="005D0C10">
        <w:t>3373</w:t>
      </w:r>
      <w:r w:rsidR="00286302">
        <w:t xml:space="preserve"> (</w:t>
      </w:r>
      <w:proofErr w:type="spellStart"/>
      <w:r w:rsidR="00286302">
        <w:t>ged.</w:t>
      </w:r>
      <w:proofErr w:type="spellEnd"/>
      <w:r w:rsidR="00286302">
        <w:t xml:space="preserve">), groot circa </w:t>
      </w:r>
      <w:r w:rsidR="005D0C10">
        <w:t>42</w:t>
      </w:r>
      <w:r w:rsidR="00286302">
        <w:t xml:space="preserve"> m² </w:t>
      </w:r>
      <w:r>
        <w:t xml:space="preserve"> </w:t>
      </w:r>
      <w:r w:rsidRPr="00B262C4">
        <w:t xml:space="preserve">te verkopen aan </w:t>
      </w:r>
      <w:r w:rsidR="00286302">
        <w:t>de</w:t>
      </w:r>
      <w:r w:rsidR="005D0C10">
        <w:t xml:space="preserve"> toekomstige</w:t>
      </w:r>
      <w:r w:rsidR="00286302">
        <w:t xml:space="preserve"> bewoners van het hiervoor vermelde adres</w:t>
      </w:r>
      <w:r>
        <w:rPr>
          <w:rFonts w:cs="Arial"/>
        </w:rPr>
        <w:t xml:space="preserve">.    </w:t>
      </w:r>
    </w:p>
    <w:p w14:paraId="5841D742" w14:textId="77777777" w:rsidR="00FB465B" w:rsidRDefault="00FB465B" w:rsidP="00FB465B">
      <w:pPr>
        <w:jc w:val="both"/>
        <w:rPr>
          <w:rFonts w:cs="Arial"/>
        </w:rPr>
      </w:pPr>
    </w:p>
    <w:p w14:paraId="70EBF715" w14:textId="58B61221" w:rsidR="00FB465B" w:rsidRPr="00B262C4" w:rsidRDefault="00FB465B" w:rsidP="00FB465B">
      <w:pPr>
        <w:jc w:val="both"/>
        <w:rPr>
          <w:rFonts w:cs="Arial"/>
        </w:rPr>
      </w:pPr>
      <w:r w:rsidRPr="00B262C4">
        <w:rPr>
          <w:rFonts w:cs="Arial"/>
        </w:rPr>
        <w:t xml:space="preserve">Met </w:t>
      </w:r>
      <w:r>
        <w:rPr>
          <w:rFonts w:cs="Arial"/>
        </w:rPr>
        <w:t xml:space="preserve">het sluiten van een </w:t>
      </w:r>
      <w:r w:rsidRPr="00B262C4">
        <w:rPr>
          <w:rFonts w:cs="Arial"/>
        </w:rPr>
        <w:t>koop</w:t>
      </w:r>
      <w:r>
        <w:rPr>
          <w:rFonts w:cs="Arial"/>
        </w:rPr>
        <w:t xml:space="preserve">overeenkomst voor deze </w:t>
      </w:r>
      <w:r w:rsidRPr="00B262C4">
        <w:rPr>
          <w:rFonts w:cs="Arial"/>
        </w:rPr>
        <w:t xml:space="preserve">grond </w:t>
      </w:r>
      <w:r w:rsidR="00286302">
        <w:rPr>
          <w:rFonts w:cs="Arial"/>
        </w:rPr>
        <w:t>w</w:t>
      </w:r>
      <w:r w:rsidRPr="00B262C4">
        <w:rPr>
          <w:rFonts w:cs="Arial"/>
        </w:rPr>
        <w:t xml:space="preserve">ordt uitvoering gegeven aan </w:t>
      </w:r>
      <w:r w:rsidR="00286302">
        <w:rPr>
          <w:rFonts w:cs="Arial"/>
        </w:rPr>
        <w:t>de verkoop van tuingrond</w:t>
      </w:r>
      <w:r>
        <w:rPr>
          <w:rFonts w:cs="Arial"/>
        </w:rPr>
        <w:t xml:space="preserve">. </w:t>
      </w:r>
      <w:r w:rsidRPr="00B262C4">
        <w:rPr>
          <w:rFonts w:cs="Arial"/>
        </w:rPr>
        <w:t xml:space="preserve"> </w:t>
      </w:r>
    </w:p>
    <w:p w14:paraId="2772E75A" w14:textId="77777777" w:rsidR="00FB465B" w:rsidRPr="00B262C4" w:rsidRDefault="00FB465B" w:rsidP="00FB465B">
      <w:pPr>
        <w:jc w:val="both"/>
        <w:rPr>
          <w:rFonts w:cs="Arial"/>
        </w:rPr>
      </w:pPr>
    </w:p>
    <w:p w14:paraId="7E2231F2" w14:textId="67672B6B" w:rsidR="00FB465B" w:rsidRDefault="00FB465B" w:rsidP="00FB465B">
      <w:pPr>
        <w:jc w:val="both"/>
        <w:rPr>
          <w:rFonts w:cs="Arial"/>
        </w:rPr>
      </w:pPr>
      <w:r>
        <w:rPr>
          <w:rFonts w:cs="Arial"/>
        </w:rPr>
        <w:t xml:space="preserve">Naar het oordeel van de gemeente Dronten </w:t>
      </w:r>
      <w:r w:rsidR="00286302">
        <w:rPr>
          <w:rFonts w:cs="Arial"/>
        </w:rPr>
        <w:t>zijn de</w:t>
      </w:r>
      <w:r w:rsidR="005D0C10">
        <w:rPr>
          <w:rFonts w:cs="Arial"/>
        </w:rPr>
        <w:t xml:space="preserve">  toekomstige</w:t>
      </w:r>
      <w:r w:rsidR="00286302">
        <w:rPr>
          <w:rFonts w:cs="Arial"/>
        </w:rPr>
        <w:t xml:space="preserve"> bewoners van </w:t>
      </w:r>
      <w:r w:rsidR="005D0C10">
        <w:rPr>
          <w:rFonts w:cs="Arial"/>
        </w:rPr>
        <w:t>Het Erf 127 te Biddinghuizen</w:t>
      </w:r>
      <w:r w:rsidR="00286302">
        <w:rPr>
          <w:rFonts w:cs="Arial"/>
        </w:rPr>
        <w:t xml:space="preserve"> </w:t>
      </w:r>
      <w:r>
        <w:rPr>
          <w:rFonts w:cs="Arial"/>
        </w:rPr>
        <w:t>de enige serieuze gegadigde</w:t>
      </w:r>
      <w:r w:rsidR="00057A8E">
        <w:rPr>
          <w:rFonts w:cs="Arial"/>
        </w:rPr>
        <w:t>n</w:t>
      </w:r>
      <w:r>
        <w:rPr>
          <w:rFonts w:cs="Arial"/>
        </w:rPr>
        <w:t xml:space="preserve"> die in aanmerkin</w:t>
      </w:r>
      <w:r w:rsidR="00057A8E">
        <w:rPr>
          <w:rFonts w:cs="Arial"/>
        </w:rPr>
        <w:t>g</w:t>
      </w:r>
      <w:r>
        <w:rPr>
          <w:rFonts w:cs="Arial"/>
        </w:rPr>
        <w:t xml:space="preserve"> kom</w:t>
      </w:r>
      <w:r w:rsidR="00057A8E">
        <w:rPr>
          <w:rFonts w:cs="Arial"/>
        </w:rPr>
        <w:t>en</w:t>
      </w:r>
      <w:r>
        <w:rPr>
          <w:rFonts w:cs="Arial"/>
        </w:rPr>
        <w:t xml:space="preserve"> voor het sluiten van een koopovereenkomst, dit om navolgende redenen:</w:t>
      </w:r>
    </w:p>
    <w:p w14:paraId="00E31158" w14:textId="77777777" w:rsidR="00FB465B" w:rsidRPr="00644DC3" w:rsidRDefault="00FB465B" w:rsidP="00FB465B">
      <w:pPr>
        <w:jc w:val="both"/>
        <w:rPr>
          <w:rFonts w:cs="Arial"/>
        </w:rPr>
      </w:pPr>
    </w:p>
    <w:p w14:paraId="32C28E53" w14:textId="19054A4A" w:rsidR="00057A8E" w:rsidRPr="00644DC3" w:rsidRDefault="00057A8E" w:rsidP="00057A8E">
      <w:pPr>
        <w:ind w:left="567" w:hanging="567"/>
        <w:jc w:val="both"/>
        <w:rPr>
          <w:rFonts w:cs="Arial"/>
        </w:rPr>
      </w:pPr>
      <w:r w:rsidRPr="00644DC3">
        <w:rPr>
          <w:rFonts w:cs="Arial"/>
        </w:rPr>
        <w:t>1.</w:t>
      </w:r>
      <w:r>
        <w:rPr>
          <w:rFonts w:cs="Arial"/>
        </w:rPr>
        <w:tab/>
      </w:r>
      <w:r w:rsidRPr="00BE3331">
        <w:rPr>
          <w:rFonts w:cs="Arial"/>
        </w:rPr>
        <w:t xml:space="preserve">Het thans te </w:t>
      </w:r>
      <w:r>
        <w:rPr>
          <w:rFonts w:cs="Arial"/>
        </w:rPr>
        <w:t>verkopen</w:t>
      </w:r>
      <w:r w:rsidRPr="00BE3331">
        <w:rPr>
          <w:rFonts w:cs="Arial"/>
        </w:rPr>
        <w:t xml:space="preserve"> perceel </w:t>
      </w:r>
      <w:r>
        <w:rPr>
          <w:rFonts w:cs="Arial"/>
        </w:rPr>
        <w:t>nabij</w:t>
      </w:r>
      <w:r w:rsidRPr="00BE3331">
        <w:rPr>
          <w:rFonts w:cs="Arial"/>
        </w:rPr>
        <w:t xml:space="preserve"> </w:t>
      </w:r>
      <w:r w:rsidR="005D0C10">
        <w:rPr>
          <w:rFonts w:cs="Arial"/>
        </w:rPr>
        <w:t>Het Erf 127</w:t>
      </w:r>
      <w:r>
        <w:rPr>
          <w:rFonts w:cs="Arial"/>
        </w:rPr>
        <w:t xml:space="preserve"> </w:t>
      </w:r>
      <w:r w:rsidR="005D0C10">
        <w:rPr>
          <w:rFonts w:cs="Arial"/>
        </w:rPr>
        <w:t>te Biddinghuizen</w:t>
      </w:r>
      <w:r>
        <w:rPr>
          <w:rFonts w:cs="Arial"/>
        </w:rPr>
        <w:t xml:space="preserve"> </w:t>
      </w:r>
      <w:r w:rsidRPr="00BE3331">
        <w:rPr>
          <w:rFonts w:cs="Arial"/>
        </w:rPr>
        <w:t>grenst direct aan het bestaande perceel</w:t>
      </w:r>
      <w:r>
        <w:rPr>
          <w:rFonts w:cs="Arial"/>
        </w:rPr>
        <w:t xml:space="preserve"> van de woning aan </w:t>
      </w:r>
      <w:r w:rsidR="005D0C10">
        <w:rPr>
          <w:rFonts w:cs="Arial"/>
        </w:rPr>
        <w:t>het Erf 127 te Biddinghuizen</w:t>
      </w:r>
      <w:r>
        <w:rPr>
          <w:rFonts w:cs="Arial"/>
        </w:rPr>
        <w:t>;</w:t>
      </w:r>
    </w:p>
    <w:p w14:paraId="6CDAC4A4" w14:textId="733869CD" w:rsidR="00057A8E" w:rsidRDefault="00057A8E" w:rsidP="00057A8E">
      <w:pPr>
        <w:ind w:left="567" w:hanging="567"/>
        <w:jc w:val="both"/>
        <w:rPr>
          <w:rFonts w:cs="Arial"/>
        </w:rPr>
      </w:pPr>
      <w:r w:rsidRPr="00644DC3">
        <w:rPr>
          <w:rFonts w:cs="Arial"/>
        </w:rPr>
        <w:t>2.</w:t>
      </w:r>
      <w:r w:rsidRPr="00644DC3">
        <w:rPr>
          <w:rFonts w:cs="Arial"/>
        </w:rPr>
        <w:tab/>
      </w:r>
      <w:r>
        <w:rPr>
          <w:rFonts w:cs="Arial"/>
        </w:rPr>
        <w:t>Het is een relatief klein perceel grond (</w:t>
      </w:r>
      <w:r w:rsidRPr="0099141B">
        <w:rPr>
          <w:rFonts w:cs="Arial"/>
        </w:rPr>
        <w:t xml:space="preserve">circa </w:t>
      </w:r>
      <w:r w:rsidR="005D0C10">
        <w:rPr>
          <w:rFonts w:cs="Arial"/>
        </w:rPr>
        <w:t>42</w:t>
      </w:r>
      <w:r w:rsidRPr="0099141B">
        <w:rPr>
          <w:rFonts w:cs="Arial"/>
        </w:rPr>
        <w:t xml:space="preserve"> m²</w:t>
      </w:r>
      <w:r>
        <w:rPr>
          <w:rFonts w:cs="Arial"/>
        </w:rPr>
        <w:t>) welk in beginsel onbruikbaar is voor een derde.</w:t>
      </w:r>
    </w:p>
    <w:p w14:paraId="4A54D029" w14:textId="77777777" w:rsidR="00057A8E" w:rsidRDefault="00057A8E" w:rsidP="00FB465B">
      <w:pPr>
        <w:ind w:left="567" w:hanging="567"/>
        <w:jc w:val="both"/>
        <w:rPr>
          <w:rFonts w:cs="Arial"/>
        </w:rPr>
      </w:pPr>
    </w:p>
    <w:p w14:paraId="748F6D6D" w14:textId="1B9643FD" w:rsidR="00FB465B" w:rsidRDefault="00FB465B" w:rsidP="00FB465B">
      <w:pPr>
        <w:jc w:val="both"/>
      </w:pPr>
      <w:r>
        <w:t xml:space="preserve">Uit de hiervoor genoemde argumenten, in onderlinge samenhang bezien, vloeit voort dat de gemeente van oordeel is dat er op grond van objectieve, redelijke en toetsbare criteria,  slechts </w:t>
      </w:r>
      <w:r>
        <w:rPr>
          <w:rFonts w:cs="Arial"/>
        </w:rPr>
        <w:t>éé</w:t>
      </w:r>
      <w:r>
        <w:t xml:space="preserve">n serieuze gegadigde in aanmerking komt voor het sluiten van een koopovereenkomst met de gemeente Dronten. </w:t>
      </w:r>
    </w:p>
    <w:p w14:paraId="3D65EA74" w14:textId="77777777" w:rsidR="00FB465B" w:rsidRPr="005E56A4" w:rsidRDefault="00FB465B" w:rsidP="00FB465B">
      <w:pPr>
        <w:pStyle w:val="OPTussenkop"/>
      </w:pPr>
      <w:r w:rsidRPr="005E56A4">
        <w:t>Vervaltermijn</w:t>
      </w:r>
    </w:p>
    <w:p w14:paraId="09E047B9" w14:textId="179351E2" w:rsidR="00FB465B" w:rsidRDefault="00FB465B" w:rsidP="00FB465B">
      <w:pPr>
        <w:jc w:val="both"/>
      </w:pPr>
      <w:r>
        <w:t>Indien u zich niet kunt verenigen met het voornemen de hiervoor genoemde grond</w:t>
      </w:r>
      <w:r w:rsidR="00057A8E">
        <w:t xml:space="preserve"> nabij </w:t>
      </w:r>
      <w:r w:rsidR="005D0C10">
        <w:t>Het Erf 127 te Biddinghuizen</w:t>
      </w:r>
      <w:r w:rsidR="00057A8E">
        <w:t xml:space="preserve"> aan de</w:t>
      </w:r>
      <w:r w:rsidR="005D0C10">
        <w:t xml:space="preserve"> toekomstige b</w:t>
      </w:r>
      <w:r w:rsidR="00057A8E">
        <w:t xml:space="preserve">ewoners van het voormelde adres </w:t>
      </w:r>
      <w:r>
        <w:t xml:space="preserve">te verkopen en meent eveneens in aanmerking te komen voor de aankoop van </w:t>
      </w:r>
      <w:r w:rsidR="00057A8E">
        <w:t xml:space="preserve">het </w:t>
      </w:r>
      <w:r>
        <w:t>voornoemde perc</w:t>
      </w:r>
      <w:r w:rsidR="00057A8E">
        <w:t>e</w:t>
      </w:r>
      <w:r>
        <w:t xml:space="preserve">el grond, dan dient u dit binnen een termijn van </w:t>
      </w:r>
      <w:r w:rsidR="00057A8E">
        <w:t xml:space="preserve">twintig </w:t>
      </w:r>
      <w:r w:rsidR="00BA1171">
        <w:t>kalenderdagen</w:t>
      </w:r>
      <w:r>
        <w:t xml:space="preserve"> na de datum van deze publicatie, schriftelijk aan de gemeente Dronten kenbaar te maken en te motiveren waarom u het niet eens bent met de verkoop, dit onder vermelding van “</w:t>
      </w:r>
      <w:r w:rsidR="00057A8E">
        <w:t xml:space="preserve">bezwaar verkoop grond nabij </w:t>
      </w:r>
      <w:r w:rsidR="005D0C10">
        <w:t>Het Erf 127 te Biddinghuizen</w:t>
      </w:r>
      <w:r>
        <w:t>”. U dient dit bericht te sturen aan:</w:t>
      </w:r>
    </w:p>
    <w:p w14:paraId="7C2C470A" w14:textId="77777777" w:rsidR="00FB465B" w:rsidRDefault="00FB465B" w:rsidP="00FB465B">
      <w:pPr>
        <w:jc w:val="both"/>
      </w:pPr>
    </w:p>
    <w:p w14:paraId="49AE4BBC" w14:textId="77777777" w:rsidR="00FB465B" w:rsidRDefault="00FB465B" w:rsidP="00FB465B">
      <w:pPr>
        <w:jc w:val="both"/>
      </w:pPr>
      <w:r>
        <w:t>Het college van burgemeester en wethouders van de gemeente Dronten</w:t>
      </w:r>
    </w:p>
    <w:p w14:paraId="3E9C43F0" w14:textId="755FB614" w:rsidR="00FB465B" w:rsidRPr="00057A8E" w:rsidRDefault="00FB465B" w:rsidP="00FB465B">
      <w:pPr>
        <w:jc w:val="both"/>
      </w:pPr>
      <w:r>
        <w:t xml:space="preserve">T.a.v. </w:t>
      </w:r>
      <w:r w:rsidR="00057A8E">
        <w:t>mevrouw A.J.H. van Baal-Revet</w:t>
      </w:r>
    </w:p>
    <w:p w14:paraId="0BE72376" w14:textId="77777777" w:rsidR="00FB465B" w:rsidRPr="00F05627" w:rsidRDefault="00FB465B" w:rsidP="00FB465B">
      <w:pPr>
        <w:jc w:val="both"/>
        <w:rPr>
          <w:lang w:val="en-US"/>
        </w:rPr>
      </w:pPr>
      <w:r w:rsidRPr="00F05627">
        <w:rPr>
          <w:lang w:val="en-US"/>
        </w:rPr>
        <w:t>Postbus 100</w:t>
      </w:r>
    </w:p>
    <w:p w14:paraId="3D480E1B" w14:textId="77777777" w:rsidR="00FB465B" w:rsidRPr="002F2FA7" w:rsidRDefault="00FB465B" w:rsidP="00FB465B">
      <w:pPr>
        <w:jc w:val="both"/>
        <w:rPr>
          <w:lang w:val="en-US"/>
        </w:rPr>
      </w:pPr>
      <w:r w:rsidRPr="002F2FA7">
        <w:rPr>
          <w:lang w:val="en-US"/>
        </w:rPr>
        <w:t>8250 AC DRONTEN</w:t>
      </w:r>
    </w:p>
    <w:p w14:paraId="1051EA0B" w14:textId="79D66765" w:rsidR="00FB465B" w:rsidRPr="002F2FA7" w:rsidRDefault="00FB465B" w:rsidP="00FB465B">
      <w:pPr>
        <w:jc w:val="both"/>
        <w:rPr>
          <w:lang w:val="en-US"/>
        </w:rPr>
      </w:pPr>
      <w:r w:rsidRPr="002F2FA7">
        <w:rPr>
          <w:lang w:val="en-US"/>
        </w:rPr>
        <w:t xml:space="preserve">mail: </w:t>
      </w:r>
      <w:r w:rsidR="00057A8E">
        <w:rPr>
          <w:lang w:val="en-US"/>
        </w:rPr>
        <w:t>a.van.baal-revet</w:t>
      </w:r>
      <w:r>
        <w:rPr>
          <w:lang w:val="en-US"/>
        </w:rPr>
        <w:t>@dronten.nl</w:t>
      </w:r>
    </w:p>
    <w:p w14:paraId="318C5F5F" w14:textId="1CB84526" w:rsidR="00FB465B" w:rsidRDefault="00FB465B" w:rsidP="00FB465B">
      <w:pPr>
        <w:jc w:val="both"/>
      </w:pPr>
      <w:r>
        <w:t xml:space="preserve">Indien de gemeente Dronten geen bezwaren ontvangt tegen de voorgenomen verkoop van </w:t>
      </w:r>
      <w:r w:rsidR="00057A8E">
        <w:t>het</w:t>
      </w:r>
      <w:r>
        <w:t xml:space="preserve"> voornoemde perce</w:t>
      </w:r>
      <w:r w:rsidR="00057A8E">
        <w:t>e</w:t>
      </w:r>
      <w:r>
        <w:t>l grond binnen de hiervoor gestelde termijn, zal de gemeente Dronten tot verkoop overgaan.</w:t>
      </w:r>
    </w:p>
    <w:p w14:paraId="71337BE7" w14:textId="77777777" w:rsidR="00FB465B" w:rsidRDefault="00FB465B" w:rsidP="00FB465B">
      <w:pPr>
        <w:jc w:val="both"/>
      </w:pPr>
    </w:p>
    <w:p w14:paraId="5F253631" w14:textId="2F9A5A9B" w:rsidR="00FB465B" w:rsidRDefault="00FB465B" w:rsidP="00FB465B">
      <w:pPr>
        <w:jc w:val="both"/>
      </w:pPr>
      <w:r w:rsidRPr="002F2FA7">
        <w:t xml:space="preserve">Voor nadere inlichtingen kunt u zich wenden tot </w:t>
      </w:r>
      <w:r w:rsidR="00057A8E">
        <w:t>mevrouw A.</w:t>
      </w:r>
      <w:r w:rsidR="00F1437C">
        <w:t>J.H.</w:t>
      </w:r>
      <w:r w:rsidR="00057A8E">
        <w:t xml:space="preserve"> van Baal-Revet</w:t>
      </w:r>
      <w:r w:rsidRPr="002F2FA7">
        <w:t>, mailadres:</w:t>
      </w:r>
      <w:r w:rsidR="00057A8E">
        <w:t xml:space="preserve"> a.van.baal-revet@dronten</w:t>
      </w:r>
      <w:r w:rsidR="00F1437C">
        <w:t>.nl</w:t>
      </w:r>
      <w:r w:rsidRPr="002F2FA7">
        <w:t>.</w:t>
      </w:r>
    </w:p>
    <w:p w14:paraId="319CD795" w14:textId="77777777" w:rsidR="00FB465B" w:rsidRDefault="00FB465B" w:rsidP="00FB465B">
      <w:pPr>
        <w:jc w:val="both"/>
      </w:pPr>
    </w:p>
    <w:p w14:paraId="69074A8A" w14:textId="77777777" w:rsidR="00FB465B" w:rsidRPr="002F2FA7" w:rsidRDefault="00FB465B" w:rsidP="00FB465B">
      <w:pPr>
        <w:jc w:val="both"/>
      </w:pPr>
    </w:p>
    <w:p w14:paraId="57C3810C" w14:textId="47C4E3E2" w:rsidR="00FB465B" w:rsidRDefault="00FB465B" w:rsidP="00FB465B">
      <w:pPr>
        <w:jc w:val="both"/>
        <w:rPr>
          <w:rFonts w:cs="Arial"/>
        </w:rPr>
      </w:pPr>
      <w:r w:rsidRPr="00E97630">
        <w:rPr>
          <w:rFonts w:cs="Arial"/>
        </w:rPr>
        <w:t xml:space="preserve">Dronten, </w:t>
      </w:r>
      <w:r w:rsidR="005D0C10">
        <w:rPr>
          <w:rFonts w:cs="Arial"/>
        </w:rPr>
        <w:t>20</w:t>
      </w:r>
      <w:r w:rsidR="00F1437C">
        <w:rPr>
          <w:rFonts w:cs="Arial"/>
        </w:rPr>
        <w:t>-06-</w:t>
      </w:r>
      <w:r>
        <w:rPr>
          <w:rFonts w:cs="Arial"/>
        </w:rPr>
        <w:t xml:space="preserve"> 202</w:t>
      </w:r>
      <w:r w:rsidR="00322BFA">
        <w:rPr>
          <w:rFonts w:cs="Arial"/>
        </w:rPr>
        <w:t>4</w:t>
      </w:r>
    </w:p>
    <w:p w14:paraId="023A9F4D" w14:textId="77777777" w:rsidR="00FB465B" w:rsidRPr="00E97630" w:rsidRDefault="00FB465B" w:rsidP="00FB465B">
      <w:pPr>
        <w:jc w:val="both"/>
        <w:rPr>
          <w:rFonts w:cs="Arial"/>
        </w:rPr>
      </w:pPr>
      <w:r w:rsidRPr="00E97630">
        <w:rPr>
          <w:rFonts w:cs="Arial"/>
        </w:rPr>
        <w:t xml:space="preserve"> </w:t>
      </w:r>
    </w:p>
    <w:p w14:paraId="1DFDFCB4" w14:textId="77777777" w:rsidR="00FB465B" w:rsidRPr="00E97630" w:rsidRDefault="00FB465B" w:rsidP="00FB465B">
      <w:pPr>
        <w:pStyle w:val="OPOndertekening"/>
      </w:pPr>
      <w:r w:rsidRPr="00E97630">
        <w:t xml:space="preserve">Het college van Dronten, </w:t>
      </w:r>
    </w:p>
    <w:p w14:paraId="33D453EB" w14:textId="553E90CB" w:rsidR="00FB465B" w:rsidRPr="00E97630" w:rsidRDefault="00FB465B" w:rsidP="00FB465B">
      <w:pPr>
        <w:pStyle w:val="OPOndertekening"/>
      </w:pPr>
      <w:r w:rsidRPr="00E97630">
        <w:t xml:space="preserve">secretaris, drs. </w:t>
      </w:r>
      <w:r w:rsidR="00322BFA">
        <w:t>J.D. Pruim</w:t>
      </w:r>
      <w:r w:rsidRPr="00E97630">
        <w:t xml:space="preserve">; </w:t>
      </w:r>
    </w:p>
    <w:p w14:paraId="73A436A2" w14:textId="77777777" w:rsidR="00FB465B" w:rsidRPr="00E97630" w:rsidRDefault="00FB465B" w:rsidP="00FB465B">
      <w:pPr>
        <w:pStyle w:val="OPOndertekening"/>
      </w:pPr>
      <w:r w:rsidRPr="00E97630">
        <w:t>burgemeester, drs. J.P. Gebben</w:t>
      </w:r>
    </w:p>
    <w:p w14:paraId="7DD0E400" w14:textId="77777777" w:rsidR="00FB465B" w:rsidRPr="00BA2B7F" w:rsidRDefault="00FB465B" w:rsidP="00FB465B"/>
    <w:p w14:paraId="36DED377" w14:textId="77777777" w:rsidR="004D52F7" w:rsidRPr="00FB465B" w:rsidRDefault="004D52F7" w:rsidP="00FB465B"/>
    <w:sectPr w:rsidR="004D52F7" w:rsidRPr="00FB465B" w:rsidSect="00257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2C36" w14:textId="77777777" w:rsidR="00A84F46" w:rsidRDefault="00A84F46">
      <w:r>
        <w:separator/>
      </w:r>
    </w:p>
  </w:endnote>
  <w:endnote w:type="continuationSeparator" w:id="0">
    <w:p w14:paraId="43119A8C" w14:textId="77777777" w:rsidR="00A84F46" w:rsidRDefault="00A8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4263" w14:textId="77777777" w:rsidR="00D87F9F" w:rsidRDefault="00D87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37B5" w14:textId="77777777" w:rsidR="00D87F9F" w:rsidRDefault="00D87F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FF4E" w14:textId="77777777" w:rsidR="00D87F9F" w:rsidRDefault="00D87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3DDF" w14:textId="77777777" w:rsidR="00A84F46" w:rsidRDefault="00A84F46">
      <w:r>
        <w:separator/>
      </w:r>
    </w:p>
  </w:footnote>
  <w:footnote w:type="continuationSeparator" w:id="0">
    <w:p w14:paraId="2DF4D053" w14:textId="77777777" w:rsidR="00A84F46" w:rsidRDefault="00A8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B55" w14:textId="77777777" w:rsidR="00D87F9F" w:rsidRDefault="00D87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D0A7" w14:textId="77777777" w:rsidR="00D87F9F" w:rsidRDefault="00D87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292E" w14:textId="77777777"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2342789">
    <w:abstractNumId w:val="3"/>
  </w:num>
  <w:num w:numId="2" w16cid:durableId="763649010">
    <w:abstractNumId w:val="18"/>
  </w:num>
  <w:num w:numId="3" w16cid:durableId="671223703">
    <w:abstractNumId w:val="11"/>
  </w:num>
  <w:num w:numId="4" w16cid:durableId="1579514789">
    <w:abstractNumId w:val="17"/>
  </w:num>
  <w:num w:numId="5" w16cid:durableId="648705673">
    <w:abstractNumId w:val="21"/>
  </w:num>
  <w:num w:numId="6" w16cid:durableId="1717578752">
    <w:abstractNumId w:val="19"/>
  </w:num>
  <w:num w:numId="7" w16cid:durableId="1561400085">
    <w:abstractNumId w:val="15"/>
  </w:num>
  <w:num w:numId="8" w16cid:durableId="324239335">
    <w:abstractNumId w:val="0"/>
  </w:num>
  <w:num w:numId="9" w16cid:durableId="965550286">
    <w:abstractNumId w:val="8"/>
  </w:num>
  <w:num w:numId="10" w16cid:durableId="816066470">
    <w:abstractNumId w:val="20"/>
  </w:num>
  <w:num w:numId="11" w16cid:durableId="1702702258">
    <w:abstractNumId w:val="16"/>
  </w:num>
  <w:num w:numId="12" w16cid:durableId="1007950871">
    <w:abstractNumId w:val="2"/>
  </w:num>
  <w:num w:numId="13" w16cid:durableId="370805370">
    <w:abstractNumId w:val="13"/>
  </w:num>
  <w:num w:numId="14" w16cid:durableId="459885396">
    <w:abstractNumId w:val="7"/>
  </w:num>
  <w:num w:numId="15" w16cid:durableId="88040670">
    <w:abstractNumId w:val="1"/>
  </w:num>
  <w:num w:numId="16" w16cid:durableId="70742368">
    <w:abstractNumId w:val="9"/>
  </w:num>
  <w:num w:numId="17" w16cid:durableId="36197967">
    <w:abstractNumId w:val="10"/>
  </w:num>
  <w:num w:numId="18" w16cid:durableId="929125893">
    <w:abstractNumId w:val="14"/>
  </w:num>
  <w:num w:numId="19" w16cid:durableId="683897317">
    <w:abstractNumId w:val="6"/>
  </w:num>
  <w:num w:numId="20" w16cid:durableId="1304198348">
    <w:abstractNumId w:val="4"/>
  </w:num>
  <w:num w:numId="21" w16cid:durableId="23294886">
    <w:abstractNumId w:val="5"/>
  </w:num>
  <w:num w:numId="22" w16cid:durableId="10442645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A84F46"/>
    <w:rsid w:val="00014E90"/>
    <w:rsid w:val="000246F2"/>
    <w:rsid w:val="00034A03"/>
    <w:rsid w:val="00036260"/>
    <w:rsid w:val="00043A4C"/>
    <w:rsid w:val="00057A8E"/>
    <w:rsid w:val="000618CF"/>
    <w:rsid w:val="00061DF7"/>
    <w:rsid w:val="000654B6"/>
    <w:rsid w:val="00074056"/>
    <w:rsid w:val="00085A6C"/>
    <w:rsid w:val="000A2B80"/>
    <w:rsid w:val="000B448E"/>
    <w:rsid w:val="000C12F6"/>
    <w:rsid w:val="000C2B00"/>
    <w:rsid w:val="000D4305"/>
    <w:rsid w:val="000E1325"/>
    <w:rsid w:val="000E4387"/>
    <w:rsid w:val="000E68D7"/>
    <w:rsid w:val="000E7AE1"/>
    <w:rsid w:val="00100E1B"/>
    <w:rsid w:val="00107AE4"/>
    <w:rsid w:val="001103E1"/>
    <w:rsid w:val="001146E9"/>
    <w:rsid w:val="0012403B"/>
    <w:rsid w:val="0012484D"/>
    <w:rsid w:val="001301CF"/>
    <w:rsid w:val="00156EC0"/>
    <w:rsid w:val="00160556"/>
    <w:rsid w:val="001620BE"/>
    <w:rsid w:val="00163417"/>
    <w:rsid w:val="001775F7"/>
    <w:rsid w:val="00180B58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86302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2BFA"/>
    <w:rsid w:val="00324DFA"/>
    <w:rsid w:val="0032613B"/>
    <w:rsid w:val="00326FA6"/>
    <w:rsid w:val="00345C69"/>
    <w:rsid w:val="00350FD7"/>
    <w:rsid w:val="003657F3"/>
    <w:rsid w:val="00365BA7"/>
    <w:rsid w:val="0037013A"/>
    <w:rsid w:val="00380F3D"/>
    <w:rsid w:val="00384794"/>
    <w:rsid w:val="003A0DBC"/>
    <w:rsid w:val="003A65FA"/>
    <w:rsid w:val="003C769C"/>
    <w:rsid w:val="003D1DF3"/>
    <w:rsid w:val="003E4754"/>
    <w:rsid w:val="003E588B"/>
    <w:rsid w:val="003E5D6B"/>
    <w:rsid w:val="004239F9"/>
    <w:rsid w:val="00425A34"/>
    <w:rsid w:val="00432A29"/>
    <w:rsid w:val="004356ED"/>
    <w:rsid w:val="00441C79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D52F7"/>
    <w:rsid w:val="004E2C67"/>
    <w:rsid w:val="004F05EC"/>
    <w:rsid w:val="004F6B3A"/>
    <w:rsid w:val="00504997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0C10"/>
    <w:rsid w:val="005D15A4"/>
    <w:rsid w:val="005E5BDF"/>
    <w:rsid w:val="005F0D08"/>
    <w:rsid w:val="005F725A"/>
    <w:rsid w:val="00603F1E"/>
    <w:rsid w:val="00605EE4"/>
    <w:rsid w:val="00617652"/>
    <w:rsid w:val="006206E7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561C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3BAC"/>
    <w:rsid w:val="007543B9"/>
    <w:rsid w:val="00756DEE"/>
    <w:rsid w:val="00764388"/>
    <w:rsid w:val="00765B06"/>
    <w:rsid w:val="00765D6D"/>
    <w:rsid w:val="00765DB4"/>
    <w:rsid w:val="00776312"/>
    <w:rsid w:val="00780F23"/>
    <w:rsid w:val="0079351D"/>
    <w:rsid w:val="00794C0E"/>
    <w:rsid w:val="007A21E8"/>
    <w:rsid w:val="007A2A8C"/>
    <w:rsid w:val="007A6A33"/>
    <w:rsid w:val="007D14A4"/>
    <w:rsid w:val="007E055D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3C43"/>
    <w:rsid w:val="00884695"/>
    <w:rsid w:val="0089630F"/>
    <w:rsid w:val="008A21EE"/>
    <w:rsid w:val="008B058B"/>
    <w:rsid w:val="008B0EFA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84F46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55BCB"/>
    <w:rsid w:val="00B6237E"/>
    <w:rsid w:val="00B6494D"/>
    <w:rsid w:val="00B7538F"/>
    <w:rsid w:val="00B77B9B"/>
    <w:rsid w:val="00B9483D"/>
    <w:rsid w:val="00BA1171"/>
    <w:rsid w:val="00BA43EC"/>
    <w:rsid w:val="00BA7B5C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6764"/>
    <w:rsid w:val="00C87557"/>
    <w:rsid w:val="00C87AA6"/>
    <w:rsid w:val="00C92D5D"/>
    <w:rsid w:val="00CA26A1"/>
    <w:rsid w:val="00CA4B9C"/>
    <w:rsid w:val="00CC1276"/>
    <w:rsid w:val="00CC2876"/>
    <w:rsid w:val="00CC50C9"/>
    <w:rsid w:val="00CC7633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94FE5"/>
    <w:rsid w:val="00EA4F58"/>
    <w:rsid w:val="00EC7407"/>
    <w:rsid w:val="00ED0190"/>
    <w:rsid w:val="00F1437C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84CC5"/>
    <w:rsid w:val="00F903AE"/>
    <w:rsid w:val="00F90768"/>
    <w:rsid w:val="00FA02C8"/>
    <w:rsid w:val="00FB27DF"/>
    <w:rsid w:val="00FB465B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1EFFA2E"/>
  <w15:docId w15:val="{86F7C0B1-AB88-428A-A1B3-DB5ADFA8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5D0C10"/>
    <w:rPr>
      <w:rFonts w:ascii="Arial" w:eastAsiaTheme="minorHAnsi" w:hAnsi="Arial" w:cstheme="minorBidi"/>
      <w:sz w:val="22"/>
      <w:szCs w:val="22"/>
      <w:lang w:eastAsia="en-US"/>
    </w:rPr>
  </w:style>
  <w:style w:type="paragraph" w:styleId="Kop1">
    <w:name w:val="heading 1"/>
    <w:aliases w:val="Aanhef Regeling"/>
    <w:basedOn w:val="Standaard"/>
    <w:next w:val="Standaard"/>
    <w:rsid w:val="00765DB4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1B47F7"/>
    <w:pPr>
      <w:keepNext/>
      <w:keepLines/>
      <w:spacing w:before="240"/>
      <w:outlineLvl w:val="1"/>
    </w:pPr>
    <w:rPr>
      <w:b/>
      <w:bCs/>
    </w:rPr>
  </w:style>
  <w:style w:type="paragraph" w:styleId="Kop3">
    <w:name w:val="heading 3"/>
    <w:aliases w:val="Artikel"/>
    <w:basedOn w:val="Standaard"/>
    <w:next w:val="Standaard"/>
    <w:rsid w:val="001B47F7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160556"/>
    <w:pPr>
      <w:keepNext/>
      <w:keepLines/>
      <w:spacing w:before="240"/>
      <w:outlineLvl w:val="3"/>
    </w:pPr>
    <w:rPr>
      <w:rFonts w:asciiTheme="minorHAnsi" w:hAnsiTheme="minorHAnsi"/>
      <w:b/>
    </w:rPr>
  </w:style>
  <w:style w:type="paragraph" w:styleId="Kop5">
    <w:name w:val="heading 5"/>
    <w:aliases w:val="Sluiting"/>
    <w:basedOn w:val="Standaard"/>
    <w:next w:val="Standaard"/>
    <w:rsid w:val="00160556"/>
    <w:pPr>
      <w:outlineLvl w:val="4"/>
    </w:pPr>
    <w:rPr>
      <w:rFonts w:ascii="Calibri" w:hAnsi="Calibri"/>
    </w:rPr>
  </w:style>
  <w:style w:type="paragraph" w:styleId="Kop6">
    <w:name w:val="heading 6"/>
    <w:basedOn w:val="Standaard"/>
    <w:next w:val="Standaard"/>
    <w:rsid w:val="001B47F7"/>
    <w:pPr>
      <w:outlineLvl w:val="5"/>
    </w:pPr>
  </w:style>
  <w:style w:type="paragraph" w:styleId="Kop7">
    <w:name w:val="heading 7"/>
    <w:basedOn w:val="Standaard"/>
    <w:next w:val="Standaard"/>
    <w:rsid w:val="001B47F7"/>
    <w:pPr>
      <w:outlineLvl w:val="6"/>
    </w:pPr>
  </w:style>
  <w:style w:type="paragraph" w:styleId="Kop8">
    <w:name w:val="heading 8"/>
    <w:basedOn w:val="Standaard"/>
    <w:next w:val="Standaard"/>
    <w:rsid w:val="001B47F7"/>
    <w:pPr>
      <w:outlineLvl w:val="7"/>
    </w:pPr>
  </w:style>
  <w:style w:type="paragraph" w:styleId="Kop9">
    <w:name w:val="heading 9"/>
    <w:basedOn w:val="Standaard"/>
    <w:next w:val="Standaard"/>
    <w:rsid w:val="001B47F7"/>
    <w:pPr>
      <w:outlineLvl w:val="8"/>
    </w:pPr>
  </w:style>
  <w:style w:type="character" w:default="1" w:styleId="Standaardalinea-lettertype">
    <w:name w:val="Default Paragraph Font"/>
    <w:uiPriority w:val="1"/>
    <w:semiHidden/>
    <w:unhideWhenUsed/>
    <w:rsid w:val="005D0C1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D0C10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1B47F7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1B47F7"/>
  </w:style>
  <w:style w:type="paragraph" w:styleId="Inhopg3">
    <w:name w:val="toc 3"/>
    <w:basedOn w:val="Inhopg1"/>
    <w:next w:val="Standaard"/>
    <w:autoRedefine/>
    <w:semiHidden/>
    <w:rsid w:val="001B47F7"/>
  </w:style>
  <w:style w:type="paragraph" w:styleId="Inhopg4">
    <w:name w:val="toc 4"/>
    <w:basedOn w:val="Inhopg1"/>
    <w:next w:val="Standaard"/>
    <w:autoRedefine/>
    <w:semiHidden/>
    <w:rsid w:val="001B47F7"/>
  </w:style>
  <w:style w:type="paragraph" w:styleId="Inhopg5">
    <w:name w:val="toc 5"/>
    <w:basedOn w:val="Inhopg1"/>
    <w:next w:val="Standaard"/>
    <w:autoRedefine/>
    <w:semiHidden/>
    <w:rsid w:val="001B47F7"/>
  </w:style>
  <w:style w:type="paragraph" w:styleId="Inhopg6">
    <w:name w:val="toc 6"/>
    <w:basedOn w:val="Inhopg1"/>
    <w:next w:val="Standaard"/>
    <w:autoRedefine/>
    <w:semiHidden/>
    <w:rsid w:val="001B47F7"/>
  </w:style>
  <w:style w:type="paragraph" w:styleId="Inhopg7">
    <w:name w:val="toc 7"/>
    <w:basedOn w:val="Inhopg1"/>
    <w:next w:val="Standaard"/>
    <w:autoRedefine/>
    <w:semiHidden/>
    <w:rsid w:val="001B47F7"/>
  </w:style>
  <w:style w:type="paragraph" w:styleId="Inhopg8">
    <w:name w:val="toc 8"/>
    <w:basedOn w:val="Inhopg1"/>
    <w:next w:val="Standaard"/>
    <w:autoRedefine/>
    <w:semiHidden/>
    <w:rsid w:val="001B47F7"/>
  </w:style>
  <w:style w:type="paragraph" w:styleId="Inhopg9">
    <w:name w:val="toc 9"/>
    <w:basedOn w:val="Inhopg1"/>
    <w:next w:val="Standaard"/>
    <w:autoRedefine/>
    <w:semiHidden/>
    <w:rsid w:val="001B47F7"/>
  </w:style>
  <w:style w:type="paragraph" w:customStyle="1" w:styleId="Kop0">
    <w:name w:val="Kop 0"/>
    <w:basedOn w:val="Kop1"/>
    <w:next w:val="Standaard"/>
    <w:rsid w:val="001B47F7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1B47F7"/>
    <w:pPr>
      <w:tabs>
        <w:tab w:val="center" w:pos="4536"/>
        <w:tab w:val="right" w:pos="9072"/>
      </w:tabs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1B47F7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1B47F7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1B47F7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1B47F7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1B47F7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1B47F7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1B47F7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1B47F7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1B47F7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1B47F7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1B47F7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uiPriority w:val="99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1B47F7"/>
    <w:rPr>
      <w:vertAlign w:val="superscript"/>
    </w:rPr>
  </w:style>
  <w:style w:type="paragraph" w:styleId="Voetnoottekst">
    <w:name w:val="footnote text"/>
    <w:basedOn w:val="Standaard"/>
    <w:semiHidden/>
    <w:rsid w:val="001B47F7"/>
  </w:style>
  <w:style w:type="paragraph" w:styleId="Voettekst">
    <w:name w:val="footer"/>
    <w:basedOn w:val="Standaard"/>
    <w:rsid w:val="001B47F7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DF32F3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6A110E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EA4F58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9C3363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D267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D26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Standaard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Tussenkop">
    <w:name w:val="OP_Tussenkop"/>
    <w:next w:val="Standaard"/>
    <w:qFormat/>
    <w:rsid w:val="009C3363"/>
    <w:pPr>
      <w:spacing w:before="120"/>
    </w:pPr>
    <w:rPr>
      <w:rFonts w:ascii="Lucida Sans Unicode" w:hAnsi="Lucida Sans Unicode" w:cs="Arial"/>
      <w:b/>
      <w:bCs/>
      <w:sz w:val="18"/>
    </w:rPr>
  </w:style>
  <w:style w:type="paragraph" w:customStyle="1" w:styleId="DRPLijstalinea">
    <w:name w:val="DRP_Lijstalinea"/>
    <w:basedOn w:val="Lijstalinea"/>
    <w:rsid w:val="003A0DBC"/>
    <w:pPr>
      <w:numPr>
        <w:numId w:val="16"/>
      </w:numPr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B304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466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7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341tic</dc:creator>
  <cp:lastModifiedBy>Annemieke van Baal-Revet</cp:lastModifiedBy>
  <cp:revision>2</cp:revision>
  <cp:lastPrinted>2014-05-22T08:59:00Z</cp:lastPrinted>
  <dcterms:created xsi:type="dcterms:W3CDTF">2024-06-18T08:57:00Z</dcterms:created>
  <dcterms:modified xsi:type="dcterms:W3CDTF">2024-06-18T08:57:00Z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